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923" w:rsidRDefault="00D96923" w:rsidP="00D96923">
      <w:pPr>
        <w:jc w:val="center"/>
        <w:rPr>
          <w:rFonts w:cs="Tahoma"/>
          <w:b/>
          <w:bCs/>
          <w:color w:val="000000"/>
        </w:rPr>
      </w:pPr>
      <w:r>
        <w:rPr>
          <w:rFonts w:cs="Tahoma"/>
          <w:b/>
          <w:bCs/>
          <w:color w:val="000000"/>
        </w:rPr>
        <w:t>ANEXO AED-01</w:t>
      </w:r>
    </w:p>
    <w:p w:rsidR="00D96923" w:rsidRDefault="00D96923" w:rsidP="00D96923">
      <w:pPr>
        <w:jc w:val="center"/>
        <w:rPr>
          <w:rFonts w:cs="Tahoma"/>
          <w:b/>
          <w:bCs/>
          <w:color w:val="000000"/>
        </w:rPr>
      </w:pPr>
    </w:p>
    <w:p w:rsidR="00D96923" w:rsidRDefault="008C1E52" w:rsidP="00D96923">
      <w:pPr>
        <w:jc w:val="center"/>
        <w:rPr>
          <w:rFonts w:cs="Tahoma"/>
          <w:b/>
          <w:bCs/>
          <w:color w:val="000000"/>
        </w:rPr>
      </w:pPr>
      <w:r w:rsidRPr="008C1E52">
        <w:rPr>
          <w:rFonts w:cs="Tahoma"/>
          <w:b/>
          <w:bCs/>
          <w:color w:val="000000"/>
        </w:rPr>
        <w:tab/>
        <w:t>List</w:t>
      </w:r>
      <w:r>
        <w:rPr>
          <w:rFonts w:cs="Tahoma"/>
          <w:b/>
          <w:bCs/>
          <w:color w:val="000000"/>
        </w:rPr>
        <w:t>ado de Programas Presupuestarios</w:t>
      </w:r>
    </w:p>
    <w:p w:rsidR="008C1E52" w:rsidRPr="00645401" w:rsidRDefault="008C1E52" w:rsidP="00D96923">
      <w:pPr>
        <w:jc w:val="center"/>
        <w:rPr>
          <w:rFonts w:cs="Tahoma"/>
          <w:b/>
          <w:bCs/>
          <w:color w:val="000000"/>
        </w:rPr>
      </w:pPr>
    </w:p>
    <w:tbl>
      <w:tblPr>
        <w:tblW w:w="12862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5"/>
        <w:gridCol w:w="1985"/>
        <w:gridCol w:w="2693"/>
        <w:gridCol w:w="2977"/>
        <w:gridCol w:w="3402"/>
      </w:tblGrid>
      <w:tr w:rsidR="00D96923" w:rsidRPr="006E3267" w:rsidTr="00F127FF">
        <w:trPr>
          <w:trHeight w:val="270"/>
          <w:tblHeader/>
        </w:trPr>
        <w:tc>
          <w:tcPr>
            <w:tcW w:w="1805" w:type="dxa"/>
            <w:shd w:val="clear" w:color="000000" w:fill="D0CECE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  <w:t>Clave presupuestaria</w:t>
            </w:r>
          </w:p>
        </w:tc>
        <w:tc>
          <w:tcPr>
            <w:tcW w:w="1985" w:type="dxa"/>
            <w:shd w:val="clear" w:color="000000" w:fill="D0CECE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  <w:t>Programa presupuestario</w:t>
            </w:r>
          </w:p>
        </w:tc>
        <w:tc>
          <w:tcPr>
            <w:tcW w:w="2693" w:type="dxa"/>
            <w:shd w:val="clear" w:color="000000" w:fill="D0CECE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  <w:t>Importe</w:t>
            </w:r>
          </w:p>
        </w:tc>
        <w:tc>
          <w:tcPr>
            <w:tcW w:w="2977" w:type="dxa"/>
            <w:shd w:val="clear" w:color="000000" w:fill="D0CECE"/>
            <w:vAlign w:val="center"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  <w:t>Responsables</w:t>
            </w:r>
          </w:p>
        </w:tc>
        <w:tc>
          <w:tcPr>
            <w:tcW w:w="3402" w:type="dxa"/>
            <w:shd w:val="clear" w:color="000000" w:fill="D0CECE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  <w:t>Proyectos</w:t>
            </w:r>
          </w:p>
        </w:tc>
      </w:tr>
      <w:tr w:rsidR="00D96923" w:rsidRPr="006E3267" w:rsidTr="00F127FF">
        <w:trPr>
          <w:trHeight w:val="512"/>
        </w:trPr>
        <w:tc>
          <w:tcPr>
            <w:tcW w:w="180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(De conformidad con el Acuerdo por el que se emite la clasificación programática del Consejo Nacional de Armonización Contable (CONAC).</w:t>
            </w:r>
          </w:p>
          <w:p w:rsidR="00D96923" w:rsidRPr="006E3267" w:rsidRDefault="00D96923" w:rsidP="00C067A5">
            <w:pPr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 xml:space="preserve">La clave presupuestal que se </w:t>
            </w:r>
            <w:r w:rsidR="00C067A5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indica</w:t>
            </w: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 xml:space="preserve"> en este proyecto de presupuesto de egresos, deberá contener el mismo número de caracteres que el registro en el sistema contable)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(Nombre del programa)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  <w:hideMark/>
          </w:tcPr>
          <w:p w:rsidR="00F127FF" w:rsidRDefault="00D96923" w:rsidP="00F127FF">
            <w:pP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(Monto </w:t>
            </w:r>
            <w:r w:rsidR="00C067A5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aprobado para </w:t>
            </w: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la ejecución del programa presupuestario</w:t>
            </w:r>
            <w:r w:rsid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 considerando lo siguiente:</w:t>
            </w:r>
          </w:p>
          <w:p w:rsidR="00D96923" w:rsidRDefault="00F127FF" w:rsidP="00F127FF">
            <w:pPr>
              <w:pStyle w:val="Prrafodelista"/>
              <w:numPr>
                <w:ilvl w:val="0"/>
                <w:numId w:val="1"/>
              </w:numPr>
              <w:ind w:left="377" w:hanging="284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La </w:t>
            </w:r>
            <w:r w:rsidR="00D96923" w:rsidRP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suma del importe de los programas presupuestarios deberá ser igual al presupuesto aprobado mediante el presente proyecto de Presupuesto de Egresos)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.</w:t>
            </w:r>
          </w:p>
          <w:p w:rsidR="00F127FF" w:rsidRPr="00F127FF" w:rsidRDefault="00F127FF" w:rsidP="00F127FF">
            <w:pPr>
              <w:pStyle w:val="Prrafodelista"/>
              <w:numPr>
                <w:ilvl w:val="0"/>
                <w:numId w:val="1"/>
              </w:numPr>
              <w:ind w:left="377" w:hanging="284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El importe de cada programa presupuestario </w:t>
            </w:r>
            <w:r w:rsidRP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deberá 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incluir </w:t>
            </w:r>
            <w:r w:rsidRP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los recursos destinados a los proyectos que conformen los componentes y 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/o </w:t>
            </w:r>
            <w:r w:rsidRP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actividades de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l </w:t>
            </w:r>
            <w:r w:rsidRP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programa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.</w:t>
            </w: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(Identificar</w:t>
            </w:r>
            <w:r w:rsidR="00F127FF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 xml:space="preserve"> a</w:t>
            </w: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 xml:space="preserve"> las unidades administrativas o áreas responsables de la ejecución del programa)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 xml:space="preserve">(Enlistar cada uno de los proyectos </w:t>
            </w:r>
            <w:r w:rsidR="00F127FF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 xml:space="preserve">que se ejecuten para generar </w:t>
            </w: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los componentes y</w:t>
            </w:r>
            <w:r w:rsid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/o</w:t>
            </w: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 actividades d</w:t>
            </w:r>
            <w:r w:rsidR="00F127FF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e cada programa presupuestario.</w:t>
            </w:r>
          </w:p>
          <w:p w:rsidR="00D96923" w:rsidRPr="006E3267" w:rsidRDefault="00D96923" w:rsidP="00684287">
            <w:pPr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Los proyectos que formen parte de los componentes y actividades de cada programa se deberán re</w:t>
            </w:r>
            <w:r w:rsidR="00F127FF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gistrar en el sistema contable)</w:t>
            </w:r>
          </w:p>
        </w:tc>
      </w:tr>
      <w:tr w:rsidR="00D96923" w:rsidRPr="006E3267" w:rsidTr="00F127FF">
        <w:trPr>
          <w:trHeight w:val="548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F127FF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(</w:t>
            </w: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 xml:space="preserve">Se </w:t>
            </w: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podrá insertar en este formato el número de filas necesarias.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)</w:t>
            </w:r>
          </w:p>
        </w:tc>
      </w:tr>
      <w:tr w:rsidR="00D96923" w:rsidRPr="006E3267" w:rsidTr="00F127FF">
        <w:trPr>
          <w:trHeight w:val="400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407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413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bookmarkStart w:id="0" w:name="_GoBack"/>
            <w:bookmarkEnd w:id="0"/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70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70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70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55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270"/>
        </w:trPr>
        <w:tc>
          <w:tcPr>
            <w:tcW w:w="180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D96923" w:rsidRPr="006E3267" w:rsidTr="00F127FF">
        <w:trPr>
          <w:trHeight w:val="399"/>
        </w:trPr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right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Total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D96923" w:rsidRPr="006E3267" w:rsidRDefault="00D96923" w:rsidP="00684287">
            <w:pPr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</w:pPr>
            <w:r w:rsidRPr="006E3267">
              <w:rPr>
                <w:rFonts w:eastAsia="Times New Roman" w:cs="Tahoma"/>
                <w:color w:val="000000"/>
                <w:sz w:val="16"/>
                <w:szCs w:val="16"/>
                <w:lang w:eastAsia="es-MX"/>
              </w:rPr>
              <w:t>(Sumatoria de los importes de los programas presupuestarios ) </w:t>
            </w:r>
          </w:p>
        </w:tc>
        <w:tc>
          <w:tcPr>
            <w:tcW w:w="2977" w:type="dxa"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96923" w:rsidRPr="006E3267" w:rsidRDefault="00D96923" w:rsidP="00684287">
            <w:pPr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</w:tbl>
    <w:p w:rsidR="00D96923" w:rsidRDefault="00D96923" w:rsidP="00D96923">
      <w:pPr>
        <w:rPr>
          <w:rFonts w:cs="Tahoma"/>
          <w:color w:val="000000"/>
          <w:lang w:eastAsia="es-ES"/>
        </w:rPr>
      </w:pPr>
    </w:p>
    <w:p w:rsidR="00C33951" w:rsidRDefault="00D96923">
      <w:r w:rsidRPr="00065D72">
        <w:rPr>
          <w:rFonts w:cs="Tahoma"/>
          <w:color w:val="000000"/>
          <w:lang w:eastAsia="es-ES"/>
        </w:rPr>
        <w:t xml:space="preserve">En el </w:t>
      </w:r>
      <w:r w:rsidRPr="00065D72">
        <w:rPr>
          <w:rFonts w:cs="Tahoma"/>
          <w:b/>
          <w:color w:val="000000"/>
          <w:lang w:eastAsia="es-ES"/>
        </w:rPr>
        <w:t>Anexo</w:t>
      </w:r>
      <w:r>
        <w:rPr>
          <w:rFonts w:cs="Tahoma"/>
          <w:color w:val="000000"/>
          <w:lang w:eastAsia="es-ES"/>
        </w:rPr>
        <w:t xml:space="preserve"> AED-02 </w:t>
      </w:r>
      <w:r w:rsidRPr="00065D72">
        <w:rPr>
          <w:rFonts w:cs="Tahoma"/>
          <w:color w:val="000000"/>
          <w:lang w:eastAsia="es-ES"/>
        </w:rPr>
        <w:t>se presentan las Matrices de Indicadores para Resultados (</w:t>
      </w:r>
      <w:r w:rsidRPr="00065D72">
        <w:rPr>
          <w:rFonts w:cs="Tahoma"/>
          <w:b/>
          <w:color w:val="000000"/>
          <w:lang w:eastAsia="es-ES"/>
        </w:rPr>
        <w:t>MIR</w:t>
      </w:r>
      <w:r w:rsidRPr="00065D72">
        <w:rPr>
          <w:rFonts w:cs="Tahoma"/>
          <w:color w:val="000000"/>
          <w:lang w:eastAsia="es-ES"/>
        </w:rPr>
        <w:t>) de los programas presupuestarios del gobierno del municipio que forman parte del presupuesto basado en resultados.</w:t>
      </w:r>
    </w:p>
    <w:sectPr w:rsidR="00C33951" w:rsidSect="00F127F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13102E"/>
    <w:multiLevelType w:val="hybridMultilevel"/>
    <w:tmpl w:val="71984F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23"/>
    <w:rsid w:val="00297138"/>
    <w:rsid w:val="008C1E52"/>
    <w:rsid w:val="009758B1"/>
    <w:rsid w:val="00A13C8A"/>
    <w:rsid w:val="00A73EBD"/>
    <w:rsid w:val="00C067A5"/>
    <w:rsid w:val="00D96923"/>
    <w:rsid w:val="00F11AD4"/>
    <w:rsid w:val="00F1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116BCC-3053-49C3-B054-D4754A70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923"/>
    <w:pPr>
      <w:spacing w:after="0" w:line="240" w:lineRule="auto"/>
      <w:jc w:val="both"/>
    </w:pPr>
    <w:rPr>
      <w:rFonts w:ascii="Tahoma" w:hAnsi="Tahoma" w:cs="Calibri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96923"/>
  </w:style>
  <w:style w:type="paragraph" w:styleId="Prrafodelista">
    <w:name w:val="List Paragraph"/>
    <w:basedOn w:val="Normal"/>
    <w:uiPriority w:val="34"/>
    <w:qFormat/>
    <w:rsid w:val="00F1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Virginia Muñoz Gutierrez</dc:creator>
  <cp:keywords/>
  <dc:description/>
  <cp:lastModifiedBy>Juan Carlos Cedeño Adame</cp:lastModifiedBy>
  <cp:revision>3</cp:revision>
  <dcterms:created xsi:type="dcterms:W3CDTF">2021-02-18T19:03:00Z</dcterms:created>
  <dcterms:modified xsi:type="dcterms:W3CDTF">2021-02-18T19:10:00Z</dcterms:modified>
</cp:coreProperties>
</file>