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117" w:rsidRDefault="00931D60" w:rsidP="000C5A60">
      <w:pPr>
        <w:spacing w:before="80" w:after="0" w:line="250" w:lineRule="exact"/>
        <w:jc w:val="both"/>
        <w:rPr>
          <w:sz w:val="22"/>
          <w:szCs w:val="22"/>
          <w:lang w:val="es-MX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6192" behindDoc="0" locked="0" layoutInCell="1" allowOverlap="1" wp14:anchorId="6A1F2463" wp14:editId="3E38509E">
            <wp:simplePos x="0" y="0"/>
            <wp:positionH relativeFrom="column">
              <wp:posOffset>0</wp:posOffset>
            </wp:positionH>
            <wp:positionV relativeFrom="paragraph">
              <wp:posOffset>-1040765</wp:posOffset>
            </wp:positionV>
            <wp:extent cx="895350" cy="790575"/>
            <wp:effectExtent l="0" t="0" r="0" b="9525"/>
            <wp:wrapTight wrapText="bothSides">
              <wp:wrapPolygon edited="0">
                <wp:start x="9191" y="0"/>
                <wp:lineTo x="2298" y="3123"/>
                <wp:lineTo x="0" y="5205"/>
                <wp:lineTo x="0" y="17696"/>
                <wp:lineTo x="4596" y="21340"/>
                <wp:lineTo x="5515" y="21340"/>
                <wp:lineTo x="16085" y="21340"/>
                <wp:lineTo x="16545" y="21340"/>
                <wp:lineTo x="21140" y="17696"/>
                <wp:lineTo x="21140" y="4684"/>
                <wp:lineTo x="19302" y="3123"/>
                <wp:lineTo x="11949" y="0"/>
                <wp:lineTo x="9191" y="0"/>
              </wp:wrapPolygon>
            </wp:wrapTight>
            <wp:docPr id="15" name="Imagen 14" descr="SVT PNG">
              <a:extLst xmlns:a="http://schemas.openxmlformats.org/drawingml/2006/main">
                <a:ext uri="{FF2B5EF4-FFF2-40B4-BE49-F238E27FC236}">
                  <a16:creationId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w15="http://schemas.microsoft.com/office/word/2012/wordml" id="{A1CBCA26-ACAB-4B3B-A81B-202B426A19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4" descr="SVT PNG">
                      <a:extLst>
                        <a:ext uri="{FF2B5EF4-FFF2-40B4-BE49-F238E27FC236}">
                          <a16:creationId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w15="http://schemas.microsoft.com/office/word/2012/wordml" id="{A1CBCA26-ACAB-4B3B-A81B-202B426A1909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905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A10117" w:rsidRPr="00A10117" w:rsidRDefault="00A10117" w:rsidP="00A10117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A10117">
        <w:rPr>
          <w:rFonts w:ascii="Arial" w:hAnsi="Arial" w:cs="Arial"/>
        </w:rPr>
        <w:t>Formato libre</w:t>
      </w:r>
      <w:r>
        <w:rPr>
          <w:rFonts w:ascii="Arial" w:hAnsi="Arial" w:cs="Arial"/>
        </w:rPr>
        <w:t>.</w:t>
      </w:r>
    </w:p>
    <w:p w:rsidR="00A10117" w:rsidRPr="00A10117" w:rsidRDefault="00A10117" w:rsidP="00A10117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A10117">
        <w:rPr>
          <w:rFonts w:ascii="Arial" w:hAnsi="Arial" w:cs="Arial"/>
        </w:rPr>
        <w:t>En caso de no aplicar se deberá asentar tal situación.</w:t>
      </w:r>
    </w:p>
    <w:p w:rsidR="00A10117" w:rsidRPr="00A10117" w:rsidRDefault="00A10117" w:rsidP="00A10117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A10117">
        <w:rPr>
          <w:rFonts w:ascii="Arial" w:hAnsi="Arial" w:cs="Arial"/>
        </w:rPr>
        <w:t xml:space="preserve">En todos los caso debe de </w:t>
      </w:r>
      <w:r>
        <w:rPr>
          <w:rFonts w:ascii="Arial" w:hAnsi="Arial" w:cs="Arial"/>
        </w:rPr>
        <w:t xml:space="preserve">presentarse </w:t>
      </w:r>
      <w:r w:rsidRPr="00A10117">
        <w:rPr>
          <w:rFonts w:ascii="Arial" w:hAnsi="Arial" w:cs="Arial"/>
        </w:rPr>
        <w:t>firmado</w:t>
      </w:r>
      <w:r>
        <w:rPr>
          <w:rFonts w:ascii="Arial" w:hAnsi="Arial" w:cs="Arial"/>
        </w:rPr>
        <w:t>.</w:t>
      </w:r>
    </w:p>
    <w:p w:rsidR="00A10117" w:rsidRDefault="00A10117" w:rsidP="000C5A60">
      <w:pPr>
        <w:spacing w:before="80" w:after="0" w:line="250" w:lineRule="exact"/>
        <w:jc w:val="both"/>
        <w:rPr>
          <w:sz w:val="22"/>
          <w:szCs w:val="22"/>
          <w:lang w:val="es-MX"/>
        </w:rPr>
      </w:pPr>
    </w:p>
    <w:p w:rsidR="008222DB" w:rsidRDefault="008222DB" w:rsidP="000C5A60">
      <w:pPr>
        <w:spacing w:before="80" w:after="0" w:line="250" w:lineRule="exact"/>
        <w:jc w:val="both"/>
        <w:rPr>
          <w:sz w:val="22"/>
          <w:szCs w:val="22"/>
          <w:lang w:val="es-MX"/>
        </w:rPr>
      </w:pPr>
      <w:bookmarkStart w:id="0" w:name="_GoBack"/>
      <w:bookmarkEnd w:id="0"/>
    </w:p>
    <w:p w:rsidR="008222DB" w:rsidRDefault="008222DB" w:rsidP="000C5A60">
      <w:pPr>
        <w:spacing w:before="80" w:after="0" w:line="250" w:lineRule="exact"/>
        <w:jc w:val="both"/>
        <w:rPr>
          <w:sz w:val="22"/>
          <w:szCs w:val="22"/>
          <w:lang w:val="es-MX"/>
        </w:rPr>
      </w:pPr>
    </w:p>
    <w:p w:rsidR="00A10117" w:rsidRDefault="00A10117" w:rsidP="000C5A60">
      <w:pPr>
        <w:spacing w:before="80" w:after="0" w:line="250" w:lineRule="exact"/>
        <w:jc w:val="both"/>
        <w:rPr>
          <w:sz w:val="22"/>
          <w:szCs w:val="22"/>
          <w:lang w:val="es-MX"/>
        </w:rPr>
      </w:pPr>
    </w:p>
    <w:p w:rsidR="008222DB" w:rsidRDefault="008222DB" w:rsidP="008222DB">
      <w:pPr>
        <w:tabs>
          <w:tab w:val="left" w:pos="5171"/>
        </w:tabs>
      </w:pPr>
    </w:p>
    <w:p w:rsidR="008222DB" w:rsidRDefault="009D76E8" w:rsidP="008222DB">
      <w:pPr>
        <w:tabs>
          <w:tab w:val="left" w:pos="5171"/>
        </w:tabs>
      </w:pPr>
      <w:r>
        <w:rPr>
          <w:noProof/>
        </w:rPr>
        <w:pict>
          <v:group id="7 Grupo" o:spid="_x0000_s1084" style="position:absolute;margin-left:217.1pt;margin-top:0;width:187.7pt;height:38.25pt;z-index:251669504" coordorigin="36620" coordsize="17629,5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">
            <v:rect id="8 Rectángulo" o:spid="_x0000_s1085" style="position:absolute;left:36620;width:17629;height:51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7RMEA&#10;AADaAAAADwAAAGRycy9kb3ducmV2LnhtbESP0WoCMRRE3wX/IVyhL6JJpUi7GqWUVkWfav2Ay+Z2&#10;N3RzsyRxXf/eFAQfh5k5wyzXvWtERyFazxqepwoEcemN5UrD6edr8goiJmSDjWfScKUI69VwsMTC&#10;+At/U3dMlcgQjgVqqFNqCyljWZPDOPUtcfZ+fXCYsgyVNAEvGe4aOVNqLh1azgs1tvRRU/l3PDsN&#10;L5vZ/tOO1cG67oynvQxqywetn0b9+wJEoj49wvf2zmh4g/8r+Qb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BO0TBAAAA2gAAAA8AAAAAAAAAAAAAAAAAmAIAAGRycy9kb3du&#10;cmV2LnhtbFBLBQYAAAAABAAEAPUAAACGAwAAAAA=&#10;" filled="f" stroked="f">
              <v:textbox style="mso-fit-shape-to-text:t">
                <w:txbxContent>
                  <w:p w:rsidR="00931D60" w:rsidRDefault="00931D60" w:rsidP="00931D6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31D60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L.I.N. JOSE MANUEL SANCHEZ RIVERA</w:t>
                    </w:r>
                  </w:p>
                  <w:p w:rsidR="00931D60" w:rsidRDefault="00931D60" w:rsidP="00931D6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31D60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TESORERO MUNICIPAL</w:t>
                    </w:r>
                  </w:p>
                  <w:p w:rsidR="00931D60" w:rsidRDefault="00931D60" w:rsidP="00931D6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31D60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ELABORÓ</w:t>
                    </w:r>
                  </w:p>
                </w:txbxContent>
              </v:textbox>
            </v:rect>
            <v:line id="9 Conector recto" o:spid="_x0000_s1086" style="position:absolute;visibility:visible;mso-wrap-style:square" from="37643,265" to="53616,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sUT8MAAADbAAAADwAAAGRycy9kb3ducmV2LnhtbESPQW/CMAyF70j7D5En7QbpOADqCAjG&#10;pu0IZSCOVmPaisapmoyWf48PSNxsvef3Ps+XvavVldpQeTbwPkpAEefeVlwY+Nt/D2egQkS2WHsm&#10;AzcKsFy8DOaYWt/xjq5ZLJSEcEjRQBljk2od8pIchpFviEU7+9ZhlLUttG2xk3BX63GSTLTDiqWh&#10;xIY+S8ov2b8zYNeng66+bj+ziT0cT2G62upNZ8zba7/6ABWpj0/z4/rXCr7Qyy8ygF7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7FE/DAAAA2wAAAA8AAAAAAAAAAAAA&#10;AAAAoQIAAGRycy9kb3ducmV2LnhtbFBLBQYAAAAABAAEAPkAAACRAwAAAAA=&#10;" strokecolor="windowText" strokeweight="2pt"/>
          </v:group>
        </w:pict>
      </w:r>
      <w:r w:rsidR="00DB727C">
        <w:rPr>
          <w:noProof/>
        </w:rPr>
        <w:pict>
          <v:group id="1 Grupo" o:spid="_x0000_s1090" style="position:absolute;margin-left:0;margin-top:.75pt;width:170.1pt;height:38.25pt;z-index:251667456" coordorigin=",95" coordsize="15972,5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">
            <v:rect id="2 Rectángulo" o:spid="_x0000_s1091" style="position:absolute;left:1014;top:95;width:12789;height:51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kMrsEA&#10;AADaAAAADwAAAGRycy9kb3ducmV2LnhtbESP0WoCMRRE3wX/IVyhL6JJrZSyGqWUVkWfav2Ay+Z2&#10;N3RzsyRxXf/eFAQfh5k5wyzXvWtERyFazxqepwoEcemN5UrD6edr8gYiJmSDjWfScKUI69VwsMTC&#10;+At/U3dMlcgQjgVqqFNqCyljWZPDOPUtcfZ+fXCYsgyVNAEvGe4aOVPqVTq0nBdqbOmjpvLveHYa&#10;5pvZ/tOO1cG67oynvQxqywetn0b9+wJEoj49wvf2zmh4gf8r+Qb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pDK7BAAAA2gAAAA8AAAAAAAAAAAAAAAAAmAIAAGRycy9kb3du&#10;cmV2LnhtbFBLBQYAAAAABAAEAPUAAACGAwAAAAA=&#10;" filled="f" stroked="f">
              <v:textbox style="mso-fit-shape-to-text:t">
                <w:txbxContent>
                  <w:p w:rsidR="00931D60" w:rsidRDefault="00931D60" w:rsidP="00931D6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31D60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 xml:space="preserve">JESUS JOSUE SONI CORTES </w:t>
                    </w:r>
                  </w:p>
                  <w:p w:rsidR="00931D60" w:rsidRDefault="00931D60" w:rsidP="00931D6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31D60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PRESIDENTE MUNICIPAL</w:t>
                    </w:r>
                  </w:p>
                  <w:p w:rsidR="00931D60" w:rsidRDefault="00931D60" w:rsidP="00931D6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31D60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AUTORIZÓ</w:t>
                    </w:r>
                  </w:p>
                </w:txbxContent>
              </v:textbox>
            </v:rect>
            <v:line id="3 Conector recto" o:spid="_x0000_s1092" style="position:absolute;visibility:visible;mso-wrap-style:square" from="0,360" to="15972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yGYMIAAADaAAAADwAAAGRycy9kb3ducmV2LnhtbESPT4vCMBTE74LfITzBm6YriyvVKP5Z&#10;0aPWdfH4aJ5t2ealNNHWb2+EBY/DzPyGmS1aU4o71a6wrOBjGIEgTq0uOFPwc9oOJiCcR9ZYWiYF&#10;D3KwmHc7M4y1bfhI98RnIkDYxagg976KpXRpTgbd0FbEwbva2qAPss6krrEJcFPKURSNpcGCw0KO&#10;Fa1zSv+Sm1GgV5ezLL4fu8lYn38v7mt5kJtGqX6vXU5BeGr9O/zf3msFn/C6Em6An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ayGYMIAAADaAAAADwAAAAAAAAAAAAAA&#10;AAChAgAAZHJzL2Rvd25yZXYueG1sUEsFBgAAAAAEAAQA+QAAAJADAAAAAA==&#10;" strokecolor="windowText" strokeweight="2pt"/>
          </v:group>
        </w:pict>
      </w:r>
      <w:r w:rsidR="00DB727C">
        <w:rPr>
          <w:noProof/>
        </w:rPr>
        <w:pict>
          <v:group id="4 Grupo" o:spid="_x0000_s1087" style="position:absolute;margin-left:0;margin-top:87pt;width:170.65pt;height:38.25pt;z-index:251668480" coordorigin=",11049" coordsize="15972,5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">
            <v:rect id="5 Rectángulo" o:spid="_x0000_s1088" style="position:absolute;left:1418;top:11049;width:12631;height:51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vNsEA&#10;AADaAAAADwAAAGRycy9kb3ducmV2LnhtbESP0WoCMRRE3wv+Q7iCL0UTpUhZjSKituhT1Q+4bK67&#10;wc3NksR1+/dNodDHYWbOMMt17xrRUYjWs4bpRIEgLr2xXGm4XvbjdxAxIRtsPJOGb4qwXg1ellgY&#10;/+Qv6s6pEhnCsUANdUptIWUsa3IYJ74lzt7NB4cpy1BJE/CZ4a6RM6Xm0qHlvFBjS9uayvv54TS8&#10;HWbHnX1VJ+u6B16PMqgPPmk9GvabBYhEffoP/7U/jYY5/F7JN0C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erzbBAAAA2gAAAA8AAAAAAAAAAAAAAAAAmAIAAGRycy9kb3du&#10;cmV2LnhtbFBLBQYAAAAABAAEAPUAAACGAwAAAAA=&#10;" filled="f" stroked="f">
              <v:textbox style="mso-fit-shape-to-text:t">
                <w:txbxContent>
                  <w:p w:rsidR="00931D60" w:rsidRDefault="00931D60" w:rsidP="00931D6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31D60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ING. EDER VARGAS PONCE</w:t>
                    </w:r>
                  </w:p>
                  <w:p w:rsidR="00931D60" w:rsidRDefault="00931D60" w:rsidP="00931D6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31D60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SINDICO MUNICIPAL</w:t>
                    </w:r>
                  </w:p>
                  <w:p w:rsidR="00931D60" w:rsidRDefault="00931D60" w:rsidP="00931D6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931D60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Vo.Bo</w:t>
                    </w:r>
                    <w:proofErr w:type="spellEnd"/>
                    <w:r w:rsidRPr="00931D60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.</w:t>
                    </w:r>
                  </w:p>
                </w:txbxContent>
              </v:textbox>
            </v:rect>
            <v:line id="6 Conector recto" o:spid="_x0000_s1089" style="position:absolute;visibility:visible;mso-wrap-style:square" from="0,11314" to="15972,11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4YF8MAAADaAAAADwAAAGRycy9kb3ducmV2LnhtbESPS2vDMBCE74X8B7GB3ho5PcTGtRLy&#10;aGmObdoUHxdrY5tYK2Opfvz7qFDIcZiZb5hsM5pG9NS52rKC5SICQVxYXXOp4Pvr7SkB4TyyxsYy&#10;KZjIwWY9e8gw1XbgT+pPvhQBwi5FBZX3bSqlKyoy6Ba2JQ7exXYGfZBdKXWHQ4CbRj5H0UoarDks&#10;VNjSvqLievo1CvQuP8v6dXpPVvr8k7t4+yEPg1KP83H7AsLT6O/h//ZRK4jh70q4AXJ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+GBfDAAAA2gAAAA8AAAAAAAAAAAAA&#10;AAAAoQIAAGRycy9kb3ducmV2LnhtbFBLBQYAAAAABAAEAPkAAACRAwAAAAA=&#10;" strokecolor="windowText" strokeweight="2pt"/>
          </v:group>
        </w:pict>
      </w:r>
      <w:r w:rsidR="008222DB">
        <w:tab/>
      </w:r>
    </w:p>
    <w:p w:rsidR="008222DB" w:rsidRDefault="008222DB" w:rsidP="008222DB">
      <w:pPr>
        <w:tabs>
          <w:tab w:val="left" w:pos="5171"/>
        </w:tabs>
      </w:pPr>
    </w:p>
    <w:p w:rsidR="00A10117" w:rsidRDefault="00A10117" w:rsidP="000C5A60">
      <w:pPr>
        <w:spacing w:before="80" w:after="0" w:line="250" w:lineRule="exact"/>
        <w:jc w:val="both"/>
        <w:rPr>
          <w:sz w:val="22"/>
          <w:szCs w:val="22"/>
          <w:lang w:val="es-MX"/>
        </w:rPr>
      </w:pPr>
    </w:p>
    <w:p w:rsidR="006C5882" w:rsidRDefault="006C5882" w:rsidP="000C5A60">
      <w:pPr>
        <w:spacing w:before="80" w:after="0" w:line="250" w:lineRule="exact"/>
        <w:jc w:val="both"/>
        <w:rPr>
          <w:sz w:val="22"/>
          <w:szCs w:val="22"/>
          <w:lang w:val="es-MX"/>
        </w:rPr>
      </w:pPr>
    </w:p>
    <w:p w:rsidR="006C5882" w:rsidRDefault="009D76E8" w:rsidP="00931D60">
      <w:pPr>
        <w:tabs>
          <w:tab w:val="left" w:pos="5595"/>
        </w:tabs>
        <w:spacing w:before="80" w:after="0" w:line="250" w:lineRule="exact"/>
        <w:jc w:val="both"/>
        <w:rPr>
          <w:sz w:val="22"/>
          <w:szCs w:val="22"/>
          <w:lang w:val="es-MX"/>
        </w:rPr>
      </w:pPr>
      <w:r>
        <w:rPr>
          <w:noProof/>
        </w:rPr>
        <w:pict>
          <v:group id="10 Grupo" o:spid="_x0000_s1081" style="position:absolute;left:0;text-align:left;margin-left:234.15pt;margin-top:6.3pt;width:170.65pt;height:38.6pt;z-index:251670528" coordorigin="37052,11049" coordsize="15972,5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">
            <v:rect id="11 Rectángulo" o:spid="_x0000_s1082" style="position:absolute;left:37453;top:11049;width:14878;height:52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KUuMAA&#10;AADbAAAADwAAAGRycy9kb3ducmV2LnhtbERP22oCMRB9L/gPYQp9KZq4lCKrUYrYC/rk6gcMm3E3&#10;uJksSVy3f98UCn2bw7nOajO6TgwUovWsYT5TIIhrbyw3Gs6n9+kCREzIBjvPpOGbImzWk4cVlsbf&#10;+UhDlRqRQziWqKFNqS+ljHVLDuPM98SZu/jgMGUYGmkC3nO462Sh1Kt0aDk3tNjTtqX6Wt2chpeP&#10;Yr+zz+pg3XDD814G9ckHrZ8ex7cliERj+hf/ub9Mnl/A7y/5ALn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5KUuMAAAADbAAAADwAAAAAAAAAAAAAAAACYAgAAZHJzL2Rvd25y&#10;ZXYueG1sUEsFBgAAAAAEAAQA9QAAAIUDAAAAAA==&#10;" filled="f" stroked="f">
              <v:textbox style="mso-fit-shape-to-text:t">
                <w:txbxContent>
                  <w:p w:rsidR="00931D60" w:rsidRDefault="00931D60" w:rsidP="00931D6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31D60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LIC. PEDRO GUERRERO ZUÑIGA</w:t>
                    </w:r>
                  </w:p>
                  <w:p w:rsidR="00931D60" w:rsidRDefault="00931D60" w:rsidP="00931D6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31D60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CONTRALOR INTERNO</w:t>
                    </w:r>
                  </w:p>
                  <w:p w:rsidR="00931D60" w:rsidRDefault="00931D60" w:rsidP="00931D6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931D60">
                      <w:rPr>
                        <w:rFonts w:ascii="Antique Olive" w:hAnsi="Antique Olive" w:cstheme="minorBidi"/>
                        <w:b/>
                        <w:bCs/>
                        <w:color w:val="000000"/>
                        <w:sz w:val="18"/>
                        <w:szCs w:val="18"/>
                        <w:lang w:val="es-ES"/>
                      </w:rPr>
                      <w:t>REVISÓ</w:t>
                    </w:r>
                  </w:p>
                </w:txbxContent>
              </v:textbox>
            </v:rect>
            <v:line id="12 Conector recto" o:spid="_x0000_s1083" style="position:absolute;visibility:visible;mso-wrap-style:square" from="37052,11315" to="53024,11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mKOL8AAADbAAAADwAAAGRycy9kb3ducmV2LnhtbERPS4vCMBC+L/gfwgje1tQVVKpR1FXc&#10;o288Ds3YFptJaaKt/34jCN7m43vOZNaYQjyocrllBb1uBII4sTrnVMHxsP4egXAeWWNhmRQ8ycFs&#10;2vqaYKxtzTt67H0qQgi7GBVk3pexlC7JyKDr2pI4cFdbGfQBVqnUFdYh3BTyJ4oG0mDOoSHDkpYZ&#10;Jbf93SjQi8tJ5qvnZjTQp/PFDedb+Vsr1Wk38zEIT43/iN/uPx3m9+H1SzhAT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2mKOL8AAADbAAAADwAAAAAAAAAAAAAAAACh&#10;AgAAZHJzL2Rvd25yZXYueG1sUEsFBgAAAAAEAAQA+QAAAI0DAAAAAA==&#10;" strokecolor="windowText" strokeweight="2pt"/>
          </v:group>
        </w:pict>
      </w:r>
      <w:r w:rsidR="00931D60">
        <w:rPr>
          <w:sz w:val="22"/>
          <w:szCs w:val="22"/>
          <w:lang w:val="es-MX"/>
        </w:rPr>
        <w:tab/>
      </w:r>
    </w:p>
    <w:p w:rsidR="006C5882" w:rsidRDefault="006C5882" w:rsidP="000C5A60">
      <w:pPr>
        <w:spacing w:before="80" w:after="0" w:line="250" w:lineRule="exact"/>
        <w:jc w:val="both"/>
        <w:rPr>
          <w:sz w:val="22"/>
          <w:szCs w:val="22"/>
          <w:lang w:val="es-MX"/>
        </w:rPr>
      </w:pPr>
    </w:p>
    <w:p w:rsidR="006C5882" w:rsidRDefault="006C5882" w:rsidP="000C5A60">
      <w:pPr>
        <w:spacing w:before="80" w:after="0" w:line="250" w:lineRule="exact"/>
        <w:jc w:val="both"/>
        <w:rPr>
          <w:sz w:val="22"/>
          <w:szCs w:val="22"/>
          <w:lang w:val="es-MX"/>
        </w:rPr>
      </w:pPr>
    </w:p>
    <w:p w:rsidR="006C5882" w:rsidRDefault="006C5882" w:rsidP="000C5A60">
      <w:pPr>
        <w:spacing w:before="80" w:after="0" w:line="250" w:lineRule="exact"/>
        <w:jc w:val="both"/>
        <w:rPr>
          <w:sz w:val="22"/>
          <w:szCs w:val="22"/>
          <w:lang w:val="es-MX"/>
        </w:rPr>
      </w:pPr>
    </w:p>
    <w:p w:rsidR="00A13A70" w:rsidRDefault="00A13A70" w:rsidP="00A13A70">
      <w:pPr>
        <w:rPr>
          <w:sz w:val="22"/>
          <w:szCs w:val="22"/>
        </w:rPr>
      </w:pPr>
    </w:p>
    <w:p w:rsidR="007C61EC" w:rsidRDefault="007C61EC" w:rsidP="00A13A70">
      <w:pPr>
        <w:tabs>
          <w:tab w:val="left" w:pos="5171"/>
        </w:tabs>
      </w:pPr>
    </w:p>
    <w:p w:rsidR="006C5882" w:rsidRDefault="006C5882" w:rsidP="00A13A70">
      <w:pPr>
        <w:tabs>
          <w:tab w:val="left" w:pos="5171"/>
        </w:tabs>
      </w:pPr>
    </w:p>
    <w:p w:rsidR="002236F8" w:rsidRDefault="00A13A70" w:rsidP="00A13A70">
      <w:pPr>
        <w:tabs>
          <w:tab w:val="left" w:pos="5171"/>
        </w:tabs>
      </w:pPr>
      <w:r>
        <w:tab/>
      </w:r>
    </w:p>
    <w:p w:rsidR="00D8711A" w:rsidRDefault="00D8711A" w:rsidP="008222DB">
      <w:pPr>
        <w:tabs>
          <w:tab w:val="left" w:pos="5171"/>
        </w:tabs>
      </w:pPr>
    </w:p>
    <w:p w:rsidR="00D8711A" w:rsidRDefault="00D8711A" w:rsidP="00FB76AB">
      <w:pPr>
        <w:tabs>
          <w:tab w:val="left" w:pos="5171"/>
        </w:tabs>
      </w:pPr>
    </w:p>
    <w:p w:rsidR="00D8711A" w:rsidRPr="001D12BA" w:rsidRDefault="00D8711A" w:rsidP="00D8711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80" w:after="0" w:line="250" w:lineRule="exact"/>
        <w:jc w:val="both"/>
        <w:rPr>
          <w:rFonts w:eastAsia="Times New Roman"/>
          <w:sz w:val="22"/>
          <w:szCs w:val="22"/>
          <w:lang w:eastAsia="es-ES"/>
        </w:rPr>
      </w:pPr>
      <w:r w:rsidRPr="006C5882">
        <w:rPr>
          <w:rFonts w:eastAsia="Times New Roman"/>
          <w:b/>
          <w:sz w:val="22"/>
          <w:szCs w:val="22"/>
          <w:lang w:eastAsia="es-ES"/>
        </w:rPr>
        <w:t>Nota:</w:t>
      </w:r>
      <w:r>
        <w:rPr>
          <w:rFonts w:eastAsia="Times New Roman"/>
          <w:sz w:val="22"/>
          <w:szCs w:val="22"/>
          <w:lang w:eastAsia="es-ES"/>
        </w:rPr>
        <w:t xml:space="preserve"> </w:t>
      </w:r>
      <w:r w:rsidRPr="002F1255">
        <w:rPr>
          <w:rFonts w:eastAsia="Times New Roman"/>
          <w:sz w:val="22"/>
          <w:szCs w:val="22"/>
          <w:lang w:eastAsia="es-ES"/>
        </w:rPr>
        <w:t>de conformidad con lo establecido</w:t>
      </w:r>
      <w:r>
        <w:rPr>
          <w:rFonts w:eastAsia="Times New Roman"/>
          <w:sz w:val="22"/>
          <w:szCs w:val="22"/>
          <w:lang w:eastAsia="es-ES"/>
        </w:rPr>
        <w:t xml:space="preserve"> en el capítulo VII, numeral II, inciso h</w:t>
      </w:r>
      <w:r w:rsidRPr="002F1255">
        <w:rPr>
          <w:rFonts w:eastAsia="Times New Roman"/>
          <w:sz w:val="22"/>
          <w:szCs w:val="22"/>
          <w:lang w:eastAsia="es-ES"/>
        </w:rPr>
        <w:t>) del Manual de Contabilidad Gubernamental emitido por el CONAC, se establece en términos generales que:</w:t>
      </w:r>
      <w:r>
        <w:rPr>
          <w:rFonts w:eastAsia="Times New Roman"/>
          <w:sz w:val="22"/>
          <w:szCs w:val="22"/>
          <w:lang w:eastAsia="es-ES"/>
        </w:rPr>
        <w:t xml:space="preserve"> </w:t>
      </w:r>
      <w:r w:rsidRPr="006C5882">
        <w:rPr>
          <w:sz w:val="22"/>
          <w:szCs w:val="22"/>
          <w:lang w:val="es-MX"/>
        </w:rPr>
        <w:t>“</w:t>
      </w:r>
      <w:r w:rsidRPr="00C941BE">
        <w:rPr>
          <w:b/>
          <w:i/>
          <w:color w:val="FF0000"/>
          <w:sz w:val="22"/>
          <w:szCs w:val="22"/>
          <w:lang w:val="es-MX"/>
        </w:rPr>
        <w:t>Los pasivos contingentes son obligaciones</w:t>
      </w:r>
      <w:r w:rsidRPr="006C5882">
        <w:rPr>
          <w:sz w:val="22"/>
          <w:szCs w:val="22"/>
          <w:lang w:val="es-MX"/>
        </w:rPr>
        <w:t xml:space="preserve"> que tienen su origen en hechos específicos e independientes del pasado que en el futuro pueden ocurrir o no y, de acuerdo con lo que acontezca, desaparecen o se convierten en pasivos reales por </w:t>
      </w:r>
      <w:r w:rsidRPr="00C941BE">
        <w:rPr>
          <w:b/>
          <w:color w:val="FF0000"/>
          <w:sz w:val="22"/>
          <w:szCs w:val="22"/>
          <w:lang w:val="es-MX"/>
        </w:rPr>
        <w:t>ejemplo, juicios, garantías, avales, costos de planes de pensiones, jubilaciones, etc</w:t>
      </w:r>
      <w:r w:rsidRPr="006C5882">
        <w:rPr>
          <w:sz w:val="22"/>
          <w:szCs w:val="22"/>
          <w:lang w:val="es-MX"/>
        </w:rPr>
        <w:t>.”</w:t>
      </w:r>
    </w:p>
    <w:p w:rsidR="00D8711A" w:rsidRDefault="00D8711A" w:rsidP="00160FE4">
      <w:pPr>
        <w:tabs>
          <w:tab w:val="left" w:pos="5171"/>
        </w:tabs>
        <w:jc w:val="center"/>
      </w:pPr>
    </w:p>
    <w:sectPr w:rsidR="00D8711A" w:rsidSect="00E258F9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27C" w:rsidRDefault="00DB727C" w:rsidP="00A13A70">
      <w:pPr>
        <w:spacing w:after="0" w:line="240" w:lineRule="auto"/>
      </w:pPr>
      <w:r>
        <w:separator/>
      </w:r>
    </w:p>
  </w:endnote>
  <w:endnote w:type="continuationSeparator" w:id="0">
    <w:p w:rsidR="00DB727C" w:rsidRDefault="00DB727C" w:rsidP="00A13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643657"/>
      <w:docPartObj>
        <w:docPartGallery w:val="Page Numbers (Bottom of Page)"/>
        <w:docPartUnique/>
      </w:docPartObj>
    </w:sdtPr>
    <w:sdtEndPr/>
    <w:sdtContent>
      <w:sdt>
        <w:sdtPr>
          <w:id w:val="216747541"/>
          <w:docPartObj>
            <w:docPartGallery w:val="Page Numbers (Top of Page)"/>
            <w:docPartUnique/>
          </w:docPartObj>
        </w:sdtPr>
        <w:sdtEndPr/>
        <w:sdtContent>
          <w:p w:rsidR="00DA3101" w:rsidRDefault="00DA3101">
            <w:pPr>
              <w:pStyle w:val="Piedepgina"/>
              <w:jc w:val="center"/>
            </w:pPr>
            <w:r>
              <w:t xml:space="preserve">Hoja </w:t>
            </w:r>
            <w:r w:rsidR="003952A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952AB">
              <w:rPr>
                <w:b/>
                <w:sz w:val="24"/>
                <w:szCs w:val="24"/>
              </w:rPr>
              <w:fldChar w:fldCharType="separate"/>
            </w:r>
            <w:r w:rsidR="009D76E8">
              <w:rPr>
                <w:b/>
                <w:noProof/>
              </w:rPr>
              <w:t>1</w:t>
            </w:r>
            <w:r w:rsidR="003952AB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3952A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952AB">
              <w:rPr>
                <w:b/>
                <w:sz w:val="24"/>
                <w:szCs w:val="24"/>
              </w:rPr>
              <w:fldChar w:fldCharType="separate"/>
            </w:r>
            <w:r w:rsidR="009D76E8">
              <w:rPr>
                <w:b/>
                <w:noProof/>
              </w:rPr>
              <w:t>1</w:t>
            </w:r>
            <w:r w:rsidR="003952A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A3101" w:rsidRDefault="00DA31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27C" w:rsidRDefault="00DB727C" w:rsidP="00A13A70">
      <w:pPr>
        <w:spacing w:after="0" w:line="240" w:lineRule="auto"/>
      </w:pPr>
      <w:r>
        <w:separator/>
      </w:r>
    </w:p>
  </w:footnote>
  <w:footnote w:type="continuationSeparator" w:id="0">
    <w:p w:rsidR="00DB727C" w:rsidRDefault="00DB727C" w:rsidP="00A13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78"/>
    </w:tblGrid>
    <w:tr w:rsidR="00A13A70" w:rsidRPr="00C56ED5" w:rsidTr="00A13A70">
      <w:tc>
        <w:tcPr>
          <w:tcW w:w="8978" w:type="dxa"/>
        </w:tcPr>
        <w:p w:rsidR="00A13A70" w:rsidRPr="00C56ED5" w:rsidRDefault="00AA7426" w:rsidP="007C61EC">
          <w:pPr>
            <w:pStyle w:val="Encabezado"/>
            <w:spacing w:after="200" w:line="276" w:lineRule="auto"/>
            <w:jc w:val="right"/>
            <w:rPr>
              <w:rFonts w:ascii="Arial" w:hAnsi="Arial" w:cs="Arial"/>
              <w:b/>
              <w:sz w:val="20"/>
              <w:szCs w:val="20"/>
            </w:rPr>
          </w:pPr>
          <w:r w:rsidRPr="00C56ED5">
            <w:rPr>
              <w:rFonts w:ascii="Arial" w:hAnsi="Arial" w:cs="Arial"/>
              <w:b/>
              <w:sz w:val="20"/>
              <w:szCs w:val="20"/>
            </w:rPr>
            <w:t xml:space="preserve">Anexo </w:t>
          </w:r>
          <w:r w:rsidR="007C61EC">
            <w:rPr>
              <w:rFonts w:ascii="Arial" w:hAnsi="Arial" w:cs="Arial"/>
              <w:b/>
              <w:sz w:val="20"/>
              <w:szCs w:val="20"/>
            </w:rPr>
            <w:t>A</w:t>
          </w:r>
          <w:r w:rsidRPr="00C56ED5">
            <w:rPr>
              <w:rFonts w:ascii="Arial" w:hAnsi="Arial" w:cs="Arial"/>
              <w:b/>
              <w:sz w:val="20"/>
              <w:szCs w:val="20"/>
            </w:rPr>
            <w:t>C-</w:t>
          </w:r>
          <w:r w:rsidR="007C61EC">
            <w:rPr>
              <w:rFonts w:ascii="Arial" w:hAnsi="Arial" w:cs="Arial"/>
              <w:b/>
              <w:sz w:val="20"/>
              <w:szCs w:val="20"/>
            </w:rPr>
            <w:t>02</w:t>
          </w:r>
        </w:p>
      </w:tc>
    </w:tr>
  </w:tbl>
  <w:p w:rsidR="00A13A70" w:rsidRPr="00A13A70" w:rsidRDefault="005148AE" w:rsidP="00A13A70">
    <w:pPr>
      <w:pStyle w:val="Encabezado"/>
      <w:spacing w:after="200" w:line="276" w:lineRule="auto"/>
      <w:jc w:val="center"/>
      <w:rPr>
        <w:rFonts w:ascii="Arial" w:eastAsia="Calibri" w:hAnsi="Arial" w:cs="Arial"/>
        <w:b/>
        <w:sz w:val="20"/>
        <w:szCs w:val="20"/>
      </w:rPr>
    </w:pPr>
    <w:r w:rsidRPr="00A13A70">
      <w:rPr>
        <w:rFonts w:ascii="Arial" w:eastAsia="Calibri" w:hAnsi="Arial" w:cs="Arial"/>
        <w:b/>
        <w:sz w:val="20"/>
        <w:szCs w:val="20"/>
      </w:rPr>
      <w:t>Informe sobre pasivos contingentes</w:t>
    </w:r>
  </w:p>
  <w:p w:rsidR="00A13A70" w:rsidRPr="00A13A70" w:rsidRDefault="005148AE" w:rsidP="00A13A70">
    <w:pPr>
      <w:pStyle w:val="Encabezado"/>
      <w:spacing w:after="200" w:line="276" w:lineRule="auto"/>
      <w:jc w:val="center"/>
      <w:rPr>
        <w:rFonts w:ascii="Arial" w:eastAsia="Calibri" w:hAnsi="Arial" w:cs="Arial"/>
        <w:b/>
        <w:sz w:val="20"/>
        <w:szCs w:val="20"/>
      </w:rPr>
    </w:pPr>
    <w:r w:rsidRPr="00A13A70">
      <w:rPr>
        <w:rFonts w:ascii="Arial" w:eastAsia="Calibri" w:hAnsi="Arial" w:cs="Arial"/>
        <w:b/>
        <w:sz w:val="20"/>
        <w:szCs w:val="20"/>
      </w:rPr>
      <w:t xml:space="preserve">Del 1 de </w:t>
    </w:r>
    <w:r w:rsidR="00C941BE">
      <w:rPr>
        <w:rFonts w:ascii="Arial" w:eastAsia="Calibri" w:hAnsi="Arial" w:cs="Arial"/>
        <w:b/>
        <w:sz w:val="20"/>
        <w:szCs w:val="20"/>
      </w:rPr>
      <w:t>enero al 31 de diciembre de 2020</w:t>
    </w:r>
  </w:p>
  <w:p w:rsidR="00A13A70" w:rsidRDefault="00931D60" w:rsidP="00600E38">
    <w:pPr>
      <w:pStyle w:val="Encabezado"/>
      <w:jc w:val="center"/>
      <w:rPr>
        <w:rFonts w:ascii="Arial" w:eastAsia="Calibri" w:hAnsi="Arial" w:cs="Arial"/>
        <w:b/>
        <w:sz w:val="20"/>
        <w:szCs w:val="20"/>
      </w:rPr>
    </w:pPr>
    <w:r>
      <w:rPr>
        <w:rFonts w:ascii="Arial" w:eastAsia="Calibri" w:hAnsi="Arial" w:cs="Arial"/>
        <w:b/>
        <w:sz w:val="20"/>
        <w:szCs w:val="20"/>
      </w:rPr>
      <w:t>MUNICIPIO DE SAN VICENTE TANCUAYALAB, S.L.P.</w:t>
    </w:r>
  </w:p>
  <w:p w:rsidR="00600E38" w:rsidRDefault="00600E3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35515"/>
    <w:multiLevelType w:val="hybridMultilevel"/>
    <w:tmpl w:val="A40616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A70"/>
    <w:rsid w:val="00000541"/>
    <w:rsid w:val="00093AFD"/>
    <w:rsid w:val="000A7B26"/>
    <w:rsid w:val="000C5A60"/>
    <w:rsid w:val="00105B6E"/>
    <w:rsid w:val="00160FE4"/>
    <w:rsid w:val="00181BEF"/>
    <w:rsid w:val="001B3951"/>
    <w:rsid w:val="001D12BA"/>
    <w:rsid w:val="00222535"/>
    <w:rsid w:val="002236F8"/>
    <w:rsid w:val="00263A19"/>
    <w:rsid w:val="002D405A"/>
    <w:rsid w:val="002F1255"/>
    <w:rsid w:val="003952AB"/>
    <w:rsid w:val="003A781D"/>
    <w:rsid w:val="003F5051"/>
    <w:rsid w:val="00424DC7"/>
    <w:rsid w:val="00477336"/>
    <w:rsid w:val="005148AE"/>
    <w:rsid w:val="005261A5"/>
    <w:rsid w:val="005708BB"/>
    <w:rsid w:val="00600E38"/>
    <w:rsid w:val="00605523"/>
    <w:rsid w:val="00644001"/>
    <w:rsid w:val="00685FF3"/>
    <w:rsid w:val="006C5882"/>
    <w:rsid w:val="00754615"/>
    <w:rsid w:val="007C61EC"/>
    <w:rsid w:val="007D57AF"/>
    <w:rsid w:val="008170D3"/>
    <w:rsid w:val="008222DB"/>
    <w:rsid w:val="00836312"/>
    <w:rsid w:val="008550BA"/>
    <w:rsid w:val="00855A7F"/>
    <w:rsid w:val="008A31FF"/>
    <w:rsid w:val="008B6D89"/>
    <w:rsid w:val="008C36AA"/>
    <w:rsid w:val="008D3C39"/>
    <w:rsid w:val="00922030"/>
    <w:rsid w:val="00931D60"/>
    <w:rsid w:val="00937E00"/>
    <w:rsid w:val="00952294"/>
    <w:rsid w:val="009A4C34"/>
    <w:rsid w:val="009D76E8"/>
    <w:rsid w:val="00A10117"/>
    <w:rsid w:val="00A13A70"/>
    <w:rsid w:val="00A54098"/>
    <w:rsid w:val="00A7358F"/>
    <w:rsid w:val="00A741B7"/>
    <w:rsid w:val="00AA7426"/>
    <w:rsid w:val="00AB0BB8"/>
    <w:rsid w:val="00AD5A46"/>
    <w:rsid w:val="00B44707"/>
    <w:rsid w:val="00BA0F43"/>
    <w:rsid w:val="00BD6BBE"/>
    <w:rsid w:val="00C044C2"/>
    <w:rsid w:val="00C33C91"/>
    <w:rsid w:val="00C35C83"/>
    <w:rsid w:val="00C44848"/>
    <w:rsid w:val="00C56ED5"/>
    <w:rsid w:val="00C74F53"/>
    <w:rsid w:val="00C8513E"/>
    <w:rsid w:val="00C941BE"/>
    <w:rsid w:val="00D60AE3"/>
    <w:rsid w:val="00D8711A"/>
    <w:rsid w:val="00DA3101"/>
    <w:rsid w:val="00DB727C"/>
    <w:rsid w:val="00E258F9"/>
    <w:rsid w:val="00EE733F"/>
    <w:rsid w:val="00FB76AB"/>
    <w:rsid w:val="00FC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  <o:rules v:ext="edit">
        <o:r id="V:Rule1" type="connector" idref="#12 Conector recto"/>
        <o:r id="V:Rule2" type="connector" idref="#6 Conector recto"/>
        <o:r id="V:Rule3" type="connector" idref="#9 Conector recto"/>
        <o:r id="V:Rule4" type="connector" idref="#3 Conector recto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A60"/>
    <w:rPr>
      <w:rFonts w:ascii="Arial" w:eastAsia="Calibri" w:hAnsi="Arial" w:cs="Arial"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13A70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A13A70"/>
  </w:style>
  <w:style w:type="paragraph" w:styleId="Piedepgina">
    <w:name w:val="footer"/>
    <w:basedOn w:val="Normal"/>
    <w:link w:val="PiedepginaCar"/>
    <w:uiPriority w:val="99"/>
    <w:unhideWhenUsed/>
    <w:rsid w:val="00A13A70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13A70"/>
  </w:style>
  <w:style w:type="table" w:styleId="Tablaconcuadrcula">
    <w:name w:val="Table Grid"/>
    <w:basedOn w:val="Tablanormal"/>
    <w:uiPriority w:val="59"/>
    <w:rsid w:val="00A13A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link w:val="TextoCar"/>
    <w:qFormat/>
    <w:rsid w:val="002D405A"/>
    <w:pPr>
      <w:spacing w:after="101" w:line="216" w:lineRule="exact"/>
      <w:ind w:firstLine="288"/>
      <w:jc w:val="both"/>
    </w:pPr>
    <w:rPr>
      <w:rFonts w:eastAsia="Times New Roman"/>
      <w:sz w:val="18"/>
      <w:szCs w:val="20"/>
      <w:lang w:eastAsia="es-ES"/>
    </w:rPr>
  </w:style>
  <w:style w:type="character" w:customStyle="1" w:styleId="TextoCar">
    <w:name w:val="Texto Car"/>
    <w:link w:val="Texto"/>
    <w:locked/>
    <w:rsid w:val="002D405A"/>
    <w:rPr>
      <w:rFonts w:ascii="Arial" w:eastAsia="Times New Roman" w:hAnsi="Arial" w:cs="Arial"/>
      <w:sz w:val="18"/>
      <w:szCs w:val="20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7C61E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lang w:val="es-MX" w:eastAsia="es-MX"/>
    </w:rPr>
  </w:style>
  <w:style w:type="paragraph" w:styleId="Prrafodelista">
    <w:name w:val="List Paragraph"/>
    <w:basedOn w:val="Normal"/>
    <w:uiPriority w:val="34"/>
    <w:qFormat/>
    <w:rsid w:val="00A10117"/>
    <w:pPr>
      <w:ind w:left="720"/>
      <w:contextualSpacing/>
    </w:pPr>
    <w:rPr>
      <w:rFonts w:ascii="Calibri" w:hAnsi="Calibri" w:cs="Times New Roman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2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22DB"/>
    <w:rPr>
      <w:rFonts w:ascii="Tahoma" w:eastAsia="Calibri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7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64</cp:revision>
  <cp:lastPrinted>2018-02-12T17:14:00Z</cp:lastPrinted>
  <dcterms:created xsi:type="dcterms:W3CDTF">2018-02-04T04:22:00Z</dcterms:created>
  <dcterms:modified xsi:type="dcterms:W3CDTF">2021-03-12T06:23:00Z</dcterms:modified>
</cp:coreProperties>
</file>